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kosztuje nowy kamper?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Marzą Ci się dalekie podróże? Czy właśnie jesteś na etapie opracowywania planu, w jaki sposób zwiedzić najbardziej malownicze zakątki Europy? Sprawdź, &lt;strong&gt;ile kosztuje nowy kamper&lt;/strong&gt; i dlaczego podróżowanie z przyczepą kempingową cieszy się tak dużą popularnością!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kosztuje nowy kamper? Niezbędne informacje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kupnem własnego kampera? Myślisz o tym, aby zainwestować swoje pieniądze w taki sposób? Szczęśliwi posiadacze kampera mogą potwierdzić, że tego typu forma podróżowania to jedna z lepszych przygód, dzięki której można odkrywać nieznane wcześniej tereny. Jeśli chcesz przeżyć niezapomniane wakacje i zobaczyć miejsca, których nie zobaczysz, podróżując za pośrednictwem biur podróży, to zobacz, </w:t>
      </w:r>
      <w:r>
        <w:rPr>
          <w:rFonts w:ascii="calibri" w:hAnsi="calibri" w:eastAsia="calibri" w:cs="calibri"/>
          <w:sz w:val="24"/>
          <w:szCs w:val="24"/>
          <w:b/>
        </w:rPr>
        <w:t xml:space="preserve">ile kosztuje nowy kamper</w:t>
      </w:r>
      <w:r>
        <w:rPr>
          <w:rFonts w:ascii="calibri" w:hAnsi="calibri" w:eastAsia="calibri" w:cs="calibri"/>
          <w:sz w:val="24"/>
          <w:szCs w:val="24"/>
        </w:rPr>
        <w:t xml:space="preserve"> i co dokładnie wlicza się w tę cenę!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99px; height:58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Przekrój cen kamperów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odpowiedniego kampera zależy nie tylko od preferencji, ale i budżetu. Różnice w cenie mogą być naprawdę duże, a wszystko zależy od wielkości pojazdu, a także wszelkich funkcjonalności, które spełnia.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Ile kosztuje nowy kamper?</w:t>
        </w:r>
      </w:hyperlink>
      <w:r>
        <w:rPr>
          <w:rFonts w:ascii="calibri" w:hAnsi="calibri" w:eastAsia="calibri" w:cs="calibri"/>
          <w:sz w:val="24"/>
          <w:szCs w:val="24"/>
        </w:rPr>
        <w:t xml:space="preserve"> Patrząc na to, jak kształtują się ceny na rynku, można wysnuć wniosek, że średniej jakości kamper, to wydatek rzędu około 60 tys. euro. Tańsze modele można znaleźć w granicach 4-50 tys. euro, a cena jest podyktowana ich mniejszym gabarytem. Poznaj marki specjalizujące się w produkcji kamperów i zobacz, jakie modele cieszą się największym zainteresowaniem. Jedno jest pewne, posiadanie kampera to zakup na lata, który obfituje w masę pięknych wspomnień i niezapomnianych wycieczek!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amprest.com/pl/news/motoryzacja/ile-kosztuje-kam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2024-05-14T23:53:15+02:00</dcterms:created>
  <dcterms:modified xsi:type="dcterms:W3CDTF">2024-05-14T23:53:15+02:00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